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3735"/>
      </w:tblGrid>
      <w:tr w:rsidR="00B55A09" w:rsidRPr="00177AF7" w:rsidTr="007774E0">
        <w:tc>
          <w:tcPr>
            <w:tcW w:w="2263" w:type="dxa"/>
            <w:shd w:val="clear" w:color="auto" w:fill="D9D9D9"/>
          </w:tcPr>
          <w:p w:rsidR="00B55A09" w:rsidRPr="00177AF7" w:rsidRDefault="00B55A09" w:rsidP="00695E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</w:t>
            </w:r>
          </w:p>
          <w:p w:rsidR="00B55A09" w:rsidRPr="00177AF7" w:rsidRDefault="00B55A09" w:rsidP="00695EA5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D9D9D9"/>
          </w:tcPr>
          <w:p w:rsidR="00B55A09" w:rsidRPr="00177AF7" w:rsidRDefault="00B55A09" w:rsidP="00695E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 v Kč bez DPH</w:t>
            </w:r>
          </w:p>
        </w:tc>
        <w:tc>
          <w:tcPr>
            <w:tcW w:w="3735" w:type="dxa"/>
            <w:shd w:val="clear" w:color="auto" w:fill="D9D9D9"/>
          </w:tcPr>
          <w:p w:rsidR="00B55A09" w:rsidRPr="00177AF7" w:rsidRDefault="00B55A09" w:rsidP="00695EA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Okamžik vyplacení</w:t>
            </w:r>
          </w:p>
        </w:tc>
      </w:tr>
      <w:tr w:rsidR="00F93BAF" w:rsidRPr="00177AF7" w:rsidTr="00F93BAF">
        <w:trPr>
          <w:trHeight w:val="323"/>
        </w:trPr>
        <w:tc>
          <w:tcPr>
            <w:tcW w:w="8692" w:type="dxa"/>
            <w:gridSpan w:val="3"/>
            <w:shd w:val="clear" w:color="auto" w:fill="F2F2F2" w:themeFill="background1" w:themeFillShade="F2"/>
            <w:vAlign w:val="center"/>
          </w:tcPr>
          <w:p w:rsidR="00F93BAF" w:rsidRPr="00F93BAF" w:rsidRDefault="00F93BAF" w:rsidP="00F93BAF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93BAF">
              <w:rPr>
                <w:rFonts w:asciiTheme="majorHAnsi" w:hAnsiTheme="majorHAnsi"/>
                <w:b/>
                <w:sz w:val="18"/>
                <w:szCs w:val="18"/>
              </w:rPr>
              <w:t>Etapa 1: Příprava implementace</w:t>
            </w:r>
          </w:p>
        </w:tc>
      </w:tr>
      <w:tr w:rsidR="00B55A09" w:rsidRPr="00177AF7" w:rsidTr="007774E0">
        <w:tc>
          <w:tcPr>
            <w:tcW w:w="2263" w:type="dxa"/>
          </w:tcPr>
          <w:p w:rsidR="00B55A09" w:rsidRPr="00C07BAE" w:rsidRDefault="00F93BAF" w:rsidP="00695EA5">
            <w:pPr>
              <w:rPr>
                <w:rFonts w:asciiTheme="majorHAnsi" w:hAnsiTheme="majorHAnsi"/>
                <w:sz w:val="18"/>
                <w:szCs w:val="18"/>
              </w:rPr>
            </w:pPr>
            <w:r w:rsidRPr="00C07BAE">
              <w:rPr>
                <w:rFonts w:asciiTheme="majorHAnsi" w:hAnsiTheme="majorHAnsi"/>
                <w:sz w:val="18"/>
                <w:szCs w:val="18"/>
              </w:rPr>
              <w:t>2</w:t>
            </w:r>
            <w:r w:rsidR="00B55A09" w:rsidRPr="00C07BAE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2694" w:type="dxa"/>
          </w:tcPr>
          <w:p w:rsidR="00B55A09" w:rsidRPr="00177AF7" w:rsidRDefault="00B55A09" w:rsidP="00695EA5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C07BAE" w:rsidRDefault="00B55A09" w:rsidP="00C07BAE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C07BA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93BAF" w:rsidRPr="00C07BAE">
              <w:rPr>
                <w:rFonts w:asciiTheme="majorHAnsi" w:hAnsiTheme="majorHAnsi"/>
                <w:sz w:val="18"/>
                <w:szCs w:val="18"/>
                <w:u w:val="single"/>
              </w:rPr>
              <w:t>Podetapy 1.1</w:t>
            </w:r>
            <w:r w:rsidR="00F93BAF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B55A09" w:rsidRPr="00177AF7" w:rsidRDefault="00F93BAF" w:rsidP="00C07BAE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Definice projektu</w:t>
            </w:r>
          </w:p>
        </w:tc>
      </w:tr>
      <w:tr w:rsidR="00B55A09" w:rsidRPr="00177AF7" w:rsidTr="007774E0">
        <w:tc>
          <w:tcPr>
            <w:tcW w:w="2263" w:type="dxa"/>
          </w:tcPr>
          <w:p w:rsidR="00B55A09" w:rsidRPr="00C07BAE" w:rsidRDefault="00F93BAF" w:rsidP="00695EA5">
            <w:pPr>
              <w:rPr>
                <w:rFonts w:asciiTheme="majorHAnsi" w:hAnsiTheme="majorHAnsi"/>
                <w:sz w:val="18"/>
                <w:szCs w:val="18"/>
              </w:rPr>
            </w:pPr>
            <w:r w:rsidRPr="00C07BAE">
              <w:rPr>
                <w:rFonts w:asciiTheme="majorHAnsi" w:hAnsiTheme="majorHAnsi"/>
                <w:sz w:val="18"/>
                <w:szCs w:val="18"/>
              </w:rPr>
              <w:t xml:space="preserve">5 </w:t>
            </w:r>
            <w:r w:rsidR="00B55A09" w:rsidRPr="00C07BAE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B55A09" w:rsidRPr="00177AF7" w:rsidRDefault="00B55A09" w:rsidP="00695EA5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EE105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EE1057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>Podetapy 1.2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B55A09" w:rsidRPr="00177AF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Implementační studie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93BAF" w:rsidRPr="00177AF7" w:rsidTr="00F93BAF">
        <w:trPr>
          <w:trHeight w:val="325"/>
        </w:trPr>
        <w:tc>
          <w:tcPr>
            <w:tcW w:w="8692" w:type="dxa"/>
            <w:gridSpan w:val="3"/>
            <w:shd w:val="clear" w:color="auto" w:fill="F2F2F2" w:themeFill="background1" w:themeFillShade="F2"/>
            <w:vAlign w:val="center"/>
          </w:tcPr>
          <w:p w:rsidR="00F93BAF" w:rsidRPr="00177AF7" w:rsidRDefault="00F93BAF" w:rsidP="00F93BAF">
            <w:pPr>
              <w:rPr>
                <w:rFonts w:asciiTheme="majorHAnsi" w:hAnsiTheme="majorHAnsi"/>
              </w:rPr>
            </w:pPr>
            <w:r w:rsidRPr="00F93BAF">
              <w:rPr>
                <w:rFonts w:asciiTheme="majorHAnsi" w:hAnsiTheme="majorHAnsi"/>
                <w:b/>
                <w:sz w:val="18"/>
                <w:szCs w:val="18"/>
              </w:rPr>
              <w:t xml:space="preserve">Etapa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2</w:t>
            </w:r>
            <w:r w:rsidRPr="00F93BAF">
              <w:rPr>
                <w:rFonts w:asciiTheme="majorHAnsi" w:hAnsiTheme="majorHAnsi"/>
                <w:b/>
                <w:sz w:val="18"/>
                <w:szCs w:val="18"/>
              </w:rPr>
              <w:t xml:space="preserve">: </w:t>
            </w:r>
            <w:r w:rsidR="00C07BAE" w:rsidRPr="00C07BAE">
              <w:rPr>
                <w:rFonts w:asciiTheme="majorHAnsi" w:hAnsiTheme="majorHAnsi"/>
                <w:b/>
                <w:sz w:val="18"/>
                <w:szCs w:val="18"/>
              </w:rPr>
              <w:t>Vývoj a Implementace Díla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C07BAE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C07BA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C07BAE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C07BAE" w:rsidRPr="00C07BAE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 w:rsidRPr="00C07BAE">
              <w:rPr>
                <w:rFonts w:asciiTheme="majorHAnsi" w:hAnsiTheme="majorHAnsi"/>
                <w:sz w:val="18"/>
                <w:szCs w:val="18"/>
                <w:u w:val="single"/>
              </w:rPr>
              <w:t>.1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945584" w:rsidRDefault="00C07BAE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C07BAE">
              <w:rPr>
                <w:rFonts w:asciiTheme="majorHAnsi" w:hAnsiTheme="majorHAnsi"/>
                <w:sz w:val="18"/>
                <w:szCs w:val="18"/>
              </w:rPr>
              <w:t>Vývoj a implementace integrační platformy, funkcí pro integraci pasportních dat a datového skladu a nástrojů pro prohlížení a kontrolu dat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15 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EE105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EE1057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C07BAE" w:rsidRPr="00EE1057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>.</w:t>
            </w:r>
            <w:r w:rsidR="00C07BAE" w:rsidRPr="00EE1057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EE1057" w:rsidRDefault="00C07BAE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C07BAE">
              <w:rPr>
                <w:rFonts w:asciiTheme="majorHAnsi" w:hAnsiTheme="majorHAnsi"/>
                <w:sz w:val="18"/>
                <w:szCs w:val="18"/>
              </w:rPr>
              <w:t>Vývoj a implementace funkcionalit Systému (v</w:t>
            </w:r>
            <w:r w:rsidR="00EE1057">
              <w:rPr>
                <w:rFonts w:asciiTheme="majorHAnsi" w:hAnsiTheme="majorHAnsi"/>
                <w:sz w:val="18"/>
                <w:szCs w:val="18"/>
              </w:rPr>
              <w:t> </w:t>
            </w:r>
            <w:r w:rsidRPr="00C07BAE">
              <w:rPr>
                <w:rFonts w:asciiTheme="majorHAnsi" w:hAnsiTheme="majorHAnsi"/>
                <w:sz w:val="18"/>
                <w:szCs w:val="18"/>
              </w:rPr>
              <w:t>rozsahu ESMI a CEP) – část 1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15 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EE105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EE1057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C07BAE" w:rsidRPr="00EE1057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>.</w:t>
            </w:r>
            <w:r w:rsidR="00C07BAE" w:rsidRPr="00EE1057">
              <w:rPr>
                <w:rFonts w:asciiTheme="majorHAnsi" w:hAnsiTheme="majorHAnsi"/>
                <w:sz w:val="18"/>
                <w:szCs w:val="18"/>
                <w:u w:val="single"/>
              </w:rPr>
              <w:t>3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Default="00C07BAE" w:rsidP="00F93BAF">
            <w:pPr>
              <w:spacing w:after="120"/>
            </w:pPr>
            <w:r w:rsidRPr="00C07BAE">
              <w:rPr>
                <w:rFonts w:asciiTheme="majorHAnsi" w:hAnsiTheme="majorHAnsi"/>
                <w:sz w:val="18"/>
                <w:szCs w:val="18"/>
              </w:rPr>
              <w:t>Vývoj a implementace funkcionalit Systému (v</w:t>
            </w:r>
            <w:r w:rsidR="00EE1057">
              <w:rPr>
                <w:rFonts w:asciiTheme="majorHAnsi" w:hAnsiTheme="majorHAnsi"/>
                <w:sz w:val="18"/>
                <w:szCs w:val="18"/>
              </w:rPr>
              <w:t> </w:t>
            </w:r>
            <w:r w:rsidRPr="00C07BAE">
              <w:rPr>
                <w:rFonts w:asciiTheme="majorHAnsi" w:hAnsiTheme="majorHAnsi"/>
                <w:sz w:val="18"/>
                <w:szCs w:val="18"/>
              </w:rPr>
              <w:t>rozsahu ESMI a CEP) – část 2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5 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EE105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EE1057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EE1057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>.</w:t>
            </w:r>
            <w:r w:rsidR="00EE1057">
              <w:rPr>
                <w:rFonts w:asciiTheme="majorHAnsi" w:hAnsiTheme="majorHAnsi"/>
                <w:sz w:val="18"/>
                <w:szCs w:val="18"/>
                <w:u w:val="single"/>
              </w:rPr>
              <w:t>4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EE1057" w:rsidRDefault="00EE1057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EE1057">
              <w:rPr>
                <w:rFonts w:asciiTheme="majorHAnsi" w:hAnsiTheme="majorHAnsi"/>
                <w:sz w:val="18"/>
                <w:szCs w:val="18"/>
              </w:rPr>
              <w:t>Dodávka dokumentace a školení uživatelů pro Pilotní provoz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8 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EE1057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EE1057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EE1057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EE1057" w:rsidRPr="00EE1057">
              <w:rPr>
                <w:rFonts w:asciiTheme="majorHAnsi" w:hAnsiTheme="majorHAnsi"/>
                <w:sz w:val="18"/>
                <w:szCs w:val="18"/>
                <w:u w:val="single"/>
              </w:rPr>
              <w:t>2.5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EE1057" w:rsidRDefault="00EE1057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EE1057">
              <w:rPr>
                <w:rFonts w:asciiTheme="majorHAnsi" w:hAnsiTheme="majorHAnsi"/>
                <w:sz w:val="18"/>
                <w:szCs w:val="18"/>
              </w:rPr>
              <w:t>Testování způsobilosti pro pilotní provoz</w:t>
            </w:r>
          </w:p>
        </w:tc>
      </w:tr>
      <w:tr w:rsidR="00F93BAF" w:rsidRPr="00177AF7" w:rsidTr="00F93BAF">
        <w:trPr>
          <w:trHeight w:val="338"/>
        </w:trPr>
        <w:tc>
          <w:tcPr>
            <w:tcW w:w="8692" w:type="dxa"/>
            <w:gridSpan w:val="3"/>
            <w:shd w:val="clear" w:color="auto" w:fill="F2F2F2" w:themeFill="background1" w:themeFillShade="F2"/>
            <w:vAlign w:val="center"/>
          </w:tcPr>
          <w:p w:rsidR="00F93BAF" w:rsidRPr="00177AF7" w:rsidRDefault="00F93BAF" w:rsidP="00F93BAF">
            <w:pPr>
              <w:rPr>
                <w:rFonts w:asciiTheme="majorHAnsi" w:hAnsiTheme="majorHAnsi"/>
              </w:rPr>
            </w:pPr>
            <w:r w:rsidRPr="00F93BAF">
              <w:rPr>
                <w:rFonts w:asciiTheme="majorHAnsi" w:hAnsiTheme="majorHAnsi"/>
                <w:b/>
                <w:sz w:val="18"/>
                <w:szCs w:val="18"/>
              </w:rPr>
              <w:t xml:space="preserve">Etapa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3</w:t>
            </w:r>
            <w:r w:rsidRPr="00F93BAF">
              <w:rPr>
                <w:rFonts w:asciiTheme="majorHAnsi" w:hAnsiTheme="majorHAnsi"/>
                <w:b/>
                <w:sz w:val="18"/>
                <w:szCs w:val="18"/>
              </w:rPr>
              <w:t>: Příprava implementace</w:t>
            </w:r>
          </w:p>
        </w:tc>
        <w:bookmarkStart w:id="0" w:name="_GoBack"/>
        <w:bookmarkEnd w:id="0"/>
      </w:tr>
      <w:tr w:rsidR="00F93BAF" w:rsidRPr="00177AF7" w:rsidTr="007774E0">
        <w:tc>
          <w:tcPr>
            <w:tcW w:w="2263" w:type="dxa"/>
          </w:tcPr>
          <w:p w:rsidR="00F93BAF" w:rsidRPr="00177AF7" w:rsidRDefault="007774E0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</w:t>
            </w:r>
            <w:r w:rsidR="00F93BA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93BAF"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7774E0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7774E0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7774E0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7774E0">
              <w:rPr>
                <w:rFonts w:asciiTheme="majorHAnsi" w:hAnsiTheme="majorHAnsi"/>
                <w:sz w:val="18"/>
                <w:szCs w:val="18"/>
                <w:u w:val="single"/>
              </w:rPr>
              <w:t>3</w:t>
            </w:r>
            <w:r w:rsidRPr="007774E0">
              <w:rPr>
                <w:rFonts w:asciiTheme="majorHAnsi" w:hAnsiTheme="majorHAnsi"/>
                <w:sz w:val="18"/>
                <w:szCs w:val="18"/>
                <w:u w:val="single"/>
              </w:rPr>
              <w:t>.1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7774E0" w:rsidRDefault="007774E0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7774E0">
              <w:rPr>
                <w:rFonts w:asciiTheme="majorHAnsi" w:hAnsiTheme="majorHAnsi"/>
                <w:sz w:val="18"/>
                <w:szCs w:val="18"/>
              </w:rPr>
              <w:t>Průběh a Vyhodnocení pilotního provozu</w:t>
            </w:r>
          </w:p>
        </w:tc>
      </w:tr>
      <w:tr w:rsidR="00F93BAF" w:rsidRPr="00177AF7" w:rsidTr="007774E0">
        <w:tc>
          <w:tcPr>
            <w:tcW w:w="2263" w:type="dxa"/>
          </w:tcPr>
          <w:p w:rsidR="00F93BAF" w:rsidRPr="00177AF7" w:rsidRDefault="007774E0" w:rsidP="00F93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30</w:t>
            </w:r>
            <w:r w:rsidR="00F93BA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93BAF" w:rsidRPr="00177AF7">
              <w:rPr>
                <w:rFonts w:asciiTheme="majorHAnsi" w:hAnsiTheme="majorHAnsi"/>
                <w:sz w:val="18"/>
                <w:szCs w:val="18"/>
              </w:rPr>
              <w:t>% z Ceny</w:t>
            </w:r>
          </w:p>
        </w:tc>
        <w:tc>
          <w:tcPr>
            <w:tcW w:w="2694" w:type="dxa"/>
          </w:tcPr>
          <w:p w:rsidR="00F93BAF" w:rsidRPr="00177AF7" w:rsidRDefault="00F93BAF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</w:tcPr>
          <w:p w:rsidR="007774E0" w:rsidRDefault="00F93BAF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  <w:r w:rsidR="007774E0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7774E0">
              <w:rPr>
                <w:rFonts w:asciiTheme="majorHAnsi" w:hAnsiTheme="majorHAnsi"/>
                <w:sz w:val="18"/>
                <w:szCs w:val="18"/>
                <w:u w:val="single"/>
              </w:rPr>
              <w:t xml:space="preserve">Podetapy </w:t>
            </w:r>
            <w:r w:rsidR="007774E0">
              <w:rPr>
                <w:rFonts w:asciiTheme="majorHAnsi" w:hAnsiTheme="majorHAnsi"/>
                <w:sz w:val="18"/>
                <w:szCs w:val="18"/>
                <w:u w:val="single"/>
              </w:rPr>
              <w:t>3</w:t>
            </w:r>
            <w:r w:rsidRPr="007774E0">
              <w:rPr>
                <w:rFonts w:asciiTheme="majorHAnsi" w:hAnsiTheme="majorHAnsi"/>
                <w:sz w:val="18"/>
                <w:szCs w:val="18"/>
                <w:u w:val="single"/>
              </w:rPr>
              <w:t>.</w:t>
            </w:r>
            <w:r w:rsidR="007774E0">
              <w:rPr>
                <w:rFonts w:asciiTheme="majorHAnsi" w:hAnsiTheme="majorHAnsi"/>
                <w:sz w:val="18"/>
                <w:szCs w:val="18"/>
                <w:u w:val="single"/>
              </w:rPr>
              <w:t>2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F93BAF" w:rsidRPr="007774E0" w:rsidRDefault="007774E0" w:rsidP="00F93BA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7774E0">
              <w:rPr>
                <w:rFonts w:asciiTheme="majorHAnsi" w:hAnsiTheme="majorHAnsi"/>
                <w:sz w:val="18"/>
                <w:szCs w:val="18"/>
              </w:rPr>
              <w:t>Optimalizace Systému</w:t>
            </w:r>
          </w:p>
        </w:tc>
      </w:tr>
      <w:tr w:rsidR="00F93BAF" w:rsidRPr="00177AF7" w:rsidTr="00F93BAF">
        <w:trPr>
          <w:trHeight w:val="97"/>
        </w:trPr>
        <w:tc>
          <w:tcPr>
            <w:tcW w:w="8692" w:type="dxa"/>
            <w:gridSpan w:val="3"/>
            <w:shd w:val="clear" w:color="auto" w:fill="BFBFBF" w:themeFill="background1" w:themeFillShade="BF"/>
          </w:tcPr>
          <w:p w:rsidR="00F93BAF" w:rsidRPr="00F93BAF" w:rsidRDefault="00F93BAF" w:rsidP="00F93BAF">
            <w:pPr>
              <w:spacing w:after="120"/>
              <w:rPr>
                <w:rFonts w:asciiTheme="majorHAnsi" w:hAnsiTheme="majorHAnsi"/>
                <w:sz w:val="2"/>
                <w:szCs w:val="2"/>
              </w:rPr>
            </w:pPr>
          </w:p>
        </w:tc>
      </w:tr>
      <w:tr w:rsidR="00B55A09" w:rsidRPr="00177AF7" w:rsidTr="007774E0">
        <w:trPr>
          <w:trHeight w:val="666"/>
        </w:trPr>
        <w:tc>
          <w:tcPr>
            <w:tcW w:w="2263" w:type="dxa"/>
            <w:vAlign w:val="center"/>
          </w:tcPr>
          <w:p w:rsidR="00B55A09" w:rsidRPr="00177AF7" w:rsidRDefault="00B55A09" w:rsidP="00F93BA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100 % z Ceny</w:t>
            </w:r>
          </w:p>
        </w:tc>
        <w:tc>
          <w:tcPr>
            <w:tcW w:w="2694" w:type="dxa"/>
            <w:vAlign w:val="center"/>
          </w:tcPr>
          <w:p w:rsidR="00B55A09" w:rsidRPr="00177AF7" w:rsidRDefault="00B55A09" w:rsidP="00F93BA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735" w:type="dxa"/>
            <w:vAlign w:val="center"/>
          </w:tcPr>
          <w:p w:rsidR="00B55A09" w:rsidRPr="00177AF7" w:rsidRDefault="00B55A09" w:rsidP="00F93BAF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Provedení Díla</w:t>
            </w:r>
          </w:p>
        </w:tc>
      </w:tr>
    </w:tbl>
    <w:p w:rsidR="009F392E" w:rsidRPr="00B55A09" w:rsidRDefault="00B55A09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r w:rsidRPr="00177AF7">
        <w:rPr>
          <w:rFonts w:asciiTheme="majorHAnsi" w:eastAsia="Times New Roman" w:hAnsiTheme="majorHAnsi" w:cs="Times New Roman"/>
          <w:sz w:val="22"/>
          <w:szCs w:val="24"/>
        </w:rPr>
        <w:t xml:space="preserve"> </w:t>
      </w:r>
    </w:p>
    <w:sectPr w:rsidR="009F392E" w:rsidRPr="00B55A0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8DE" w:rsidRDefault="00D638DE" w:rsidP="00962258">
      <w:pPr>
        <w:spacing w:after="0" w:line="240" w:lineRule="auto"/>
      </w:pPr>
      <w:r>
        <w:separator/>
      </w:r>
    </w:p>
  </w:endnote>
  <w:endnote w:type="continuationSeparator" w:id="0">
    <w:p w:rsidR="00D638DE" w:rsidRDefault="00D638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33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33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8DE" w:rsidRDefault="00D638DE" w:rsidP="00962258">
      <w:pPr>
        <w:spacing w:after="0" w:line="240" w:lineRule="auto"/>
      </w:pPr>
      <w:r>
        <w:separator/>
      </w:r>
    </w:p>
  </w:footnote>
  <w:footnote w:type="continuationSeparator" w:id="0">
    <w:p w:rsidR="00D638DE" w:rsidRDefault="00D638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1D2593"/>
    <w:rsid w:val="00207DF5"/>
    <w:rsid w:val="00280E07"/>
    <w:rsid w:val="002C31BF"/>
    <w:rsid w:val="002D08B1"/>
    <w:rsid w:val="002E0CD7"/>
    <w:rsid w:val="002E339B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4E0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07BAE"/>
    <w:rsid w:val="00C3310D"/>
    <w:rsid w:val="00C44F6A"/>
    <w:rsid w:val="00C47AE3"/>
    <w:rsid w:val="00CD1FC4"/>
    <w:rsid w:val="00CF1DC1"/>
    <w:rsid w:val="00D21061"/>
    <w:rsid w:val="00D4108E"/>
    <w:rsid w:val="00D6163D"/>
    <w:rsid w:val="00D638DE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1057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93BA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FF3E80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C990FD-327D-4961-AC1E-E363981F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12</cp:revision>
  <cp:lastPrinted>2017-11-28T17:18:00Z</cp:lastPrinted>
  <dcterms:created xsi:type="dcterms:W3CDTF">2020-02-20T08:52:00Z</dcterms:created>
  <dcterms:modified xsi:type="dcterms:W3CDTF">2021-03-26T08:41:00Z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